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COMITÉ DE ADQUISICIONES PARA LA ADMINISTRACIÓN 2024-2027 DEL GOBIERNO MUNICIPAL DE ZAPOTLANEJO</w:t>
      </w:r>
    </w:p>
    <w:p w:rsidR="006B1795" w:rsidRPr="00A703D7" w:rsidRDefault="006B1795" w:rsidP="0021187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Acta d</w:t>
      </w:r>
      <w:r w:rsidR="00AF79F5" w:rsidRPr="00A703D7">
        <w:rPr>
          <w:rFonts w:ascii="Arial" w:hAnsi="Arial" w:cs="Arial"/>
          <w:sz w:val="24"/>
          <w:szCs w:val="24"/>
        </w:rPr>
        <w:t>e la Sesión Ordinaria Número Tres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Siendo las 10 (diez) horas con </w:t>
      </w:r>
      <w:r w:rsidR="008E5143" w:rsidRPr="00A703D7">
        <w:rPr>
          <w:rFonts w:ascii="Arial" w:hAnsi="Arial" w:cs="Arial"/>
          <w:sz w:val="24"/>
          <w:szCs w:val="24"/>
        </w:rPr>
        <w:t>20 (veinte</w:t>
      </w:r>
      <w:r w:rsidRPr="00A703D7">
        <w:rPr>
          <w:rFonts w:ascii="Arial" w:hAnsi="Arial" w:cs="Arial"/>
          <w:sz w:val="24"/>
          <w:szCs w:val="24"/>
        </w:rPr>
        <w:t xml:space="preserve">) minutos del día </w:t>
      </w:r>
      <w:r w:rsidR="008E5143" w:rsidRPr="00A703D7">
        <w:rPr>
          <w:rFonts w:ascii="Arial" w:hAnsi="Arial" w:cs="Arial"/>
          <w:sz w:val="24"/>
          <w:szCs w:val="24"/>
        </w:rPr>
        <w:t>21 (veintiuno</w:t>
      </w:r>
      <w:r w:rsidRPr="00A703D7">
        <w:rPr>
          <w:rFonts w:ascii="Arial" w:hAnsi="Arial" w:cs="Arial"/>
          <w:sz w:val="24"/>
          <w:szCs w:val="24"/>
        </w:rPr>
        <w:t xml:space="preserve"> y uno) de </w:t>
      </w:r>
      <w:r w:rsidR="00061AD6" w:rsidRPr="00A703D7">
        <w:rPr>
          <w:rFonts w:ascii="Arial" w:hAnsi="Arial" w:cs="Arial"/>
          <w:sz w:val="24"/>
          <w:szCs w:val="24"/>
        </w:rPr>
        <w:t>febrero</w:t>
      </w:r>
      <w:r w:rsidRPr="00A703D7">
        <w:rPr>
          <w:rFonts w:ascii="Arial" w:hAnsi="Arial" w:cs="Arial"/>
          <w:sz w:val="24"/>
          <w:szCs w:val="24"/>
        </w:rPr>
        <w:t xml:space="preserve"> del año 2025 (dos mil veinticinco), los integrantes del Comité de Adquisiciones para la Administración 2024-2027 del Gobierno Municipal de Zapotlanejo, Jalisco, se reunieron en la Sala anexa al pleno “Juan Terriquez”, para llevar a cabo la  Segunda Sesión con carácter de Ordinaria , con fundamento en los Artículos 9, 10, 11, 12, 13, 14, 15, 16 del Reglamento de Adquisiciones, Enajenaciones, Arrendamientos y Contrataciones para el Municipio de Zapotlanejo, Jalisco. De conformidad con la convocatoria que hizo el H. Ayuntamiento de </w:t>
      </w:r>
      <w:bookmarkStart w:id="0" w:name="_GoBack"/>
      <w:bookmarkEnd w:id="0"/>
      <w:r w:rsidRPr="00A703D7">
        <w:rPr>
          <w:rFonts w:ascii="Arial" w:hAnsi="Arial" w:cs="Arial"/>
          <w:sz w:val="24"/>
          <w:szCs w:val="24"/>
        </w:rPr>
        <w:t>Zapotlanejo, Jalisco, por conducto de su Presidenta Municipal Silvia Patricia Sánchez González, sujetándola al orden del día que se dio a conocer en dicha convocatoria.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6B179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ORDEN DEL DIA</w:t>
      </w:r>
    </w:p>
    <w:p w:rsidR="006B1795" w:rsidRPr="00A703D7" w:rsidRDefault="006B1795" w:rsidP="006B179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Apertura de la Sesión;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Lista de asistencia y declaración del quorum legal;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Lectura y en su caso aprobación del orden del día;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Aprobación del acta de sesión ordinaria de Comité de Adquisiciones número 2 (dos) celebrada el día viernes 31 de enero del 2025.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Revisión, Análisis y en su caso Fallo de Adquisición para la Licitación Pública Municipal No. 001/2025 Adquisición de Subrogación del Servicio de Análisis Clínicos de Laboratorio a Empleados del Ayuntamiento del Municipio de Zapotlanejo, Jalisco.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Revisión, Análisis y en su caso Fallo de Adquisición para la Licitación Pública Local No. 001/2025 Adquisición de Subrogación del Servicio de Suministro de Medicamento para el Surtido de Recetas Médicas a Empleados del Ayuntamiento del Municipio de Zapotlanejo, Jalisco.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Asuntos Varios;</w:t>
      </w:r>
    </w:p>
    <w:p w:rsidR="00B916AB" w:rsidRPr="00A703D7" w:rsidRDefault="00B916AB" w:rsidP="00B916AB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Clausura de la sesión;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021D4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DESARROLLO DE LA SESIÓN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SEGUNDO PUNTO: LISTA DE ASISTENCIA Y DECLARACIÓN DE CORUM LEGAL.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Acto seguido. - El Secretario General Lic. Fernando Contreras Ramírez en representación de la Presidenta Municipal, instruye al Secretario Técnico para que proceda a tomar lista de asistencia, conforme al siguiente orden: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LICENCIADO FERNANDO CONTRERAS RAMÍREZ, secretario general en su carácter de representante acreditado de la C. Silvia Patricia Sánchez González, en su carácter presidenta del Comité de Adquisiciones,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CONTADOR PÚBLICO JESÚS ALFONSO MARROQUÍN BARAJAS, Tesorero Municipal del Gobierno de Zapotlanejo,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LICENCIADO ALEJANDRO MARROQUÍN ÁLVAREZ, Síndico Municipal,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LICENCIADA MARÍA CONCEPCIÓN HERNÁNDEZ PULIDO, Coordinadora General de Administración Gubernamental,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LICENCIADO HUGO CESAR HERNÁNDEZ MEZA, Coordinador de Desarrollo Económico,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INGENIERO JUAN RAMÓN REYNOSO PONCE, jefe de proyectos de desarrollo del campo,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lastRenderedPageBreak/>
        <w:t>CIUDADANO JOSÉ ISABEL MOTA DAVALOS, Representante del Consejo de Desarrollo Rural de Zapotlanejo,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CIUDADANO LUIS MANUEL GÓMEZ REYNOSO, Representante de la Confederación Patronal de la República Mexicana, COPARMEX, Zapotlanejo,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CIUDADANO JOEL ÁLVAREZ GARCÍA, Representante de la Confederación Patronal de la República Mexicana, COPARMEX, Zapotlanejo, en su carácter de vocal con derecho a voz y voto;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Ciudadana MARÍA DEL CARMEN PADILLA GONZÁLEZ, Representante de Comerciantes Unidos de Zapotlanejo CUZAP, en su carácter de vocal con derecho a voz y voto; AUSENTE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ALBERTO CARLOS NUÑO MALDONADO, Representante de Comerciantes de Zapotlanejo, CUZAP, en su carácter de vocal con derecho a voz y voto; </w:t>
      </w:r>
      <w:r w:rsidR="008A3C29" w:rsidRPr="00A703D7">
        <w:rPr>
          <w:rFonts w:ascii="Arial" w:hAnsi="Arial" w:cs="Arial"/>
          <w:sz w:val="24"/>
          <w:szCs w:val="24"/>
        </w:rPr>
        <w:t>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MAESTRA ILEANA</w:t>
      </w:r>
      <w:r w:rsidR="007035BD" w:rsidRPr="00A703D7">
        <w:rPr>
          <w:rFonts w:ascii="Arial" w:hAnsi="Arial" w:cs="Arial"/>
          <w:sz w:val="24"/>
          <w:szCs w:val="24"/>
        </w:rPr>
        <w:t xml:space="preserve"> ROXANA JACOBO TORRES, Titular</w:t>
      </w:r>
      <w:r w:rsidRPr="00A703D7">
        <w:rPr>
          <w:rFonts w:ascii="Arial" w:hAnsi="Arial" w:cs="Arial"/>
          <w:sz w:val="24"/>
          <w:szCs w:val="24"/>
        </w:rPr>
        <w:t xml:space="preserve"> del Órgano Interno de Control, en su carácter de invitada permanente con derecho a voz;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Maestro LÁZARO CARLOS ESPARZA ESCAMILLA, director Jurídico del Gobierno de Zapotlanejo, en su carácter de invitado permanente con derecho a voz; PRESENTE</w:t>
      </w:r>
    </w:p>
    <w:p w:rsidR="006C4378" w:rsidRPr="00A703D7" w:rsidRDefault="006C4378" w:rsidP="006C4378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A703D7">
        <w:rPr>
          <w:rFonts w:ascii="Arial" w:hAnsi="Arial" w:cs="Arial"/>
          <w:sz w:val="24"/>
          <w:szCs w:val="24"/>
          <w:lang w:val="es-ES_tradnl"/>
        </w:rPr>
        <w:t>DOCTORA MARÍA PETRITA DEL CARMEN OLIVARES OROZCO, Directora de Servicios Médicos Municipales, en su carácter de Invitada como Área Requirente con derecho a voz; PRESENTE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Da</w:t>
      </w:r>
      <w:r w:rsidR="00B916AB" w:rsidRPr="00A703D7">
        <w:rPr>
          <w:rFonts w:ascii="Arial" w:hAnsi="Arial" w:cs="Arial"/>
          <w:sz w:val="24"/>
          <w:szCs w:val="24"/>
        </w:rPr>
        <w:t>ndo cuenta de la presencia de 12</w:t>
      </w:r>
      <w:r w:rsidR="008A3C29" w:rsidRPr="00A703D7">
        <w:rPr>
          <w:rFonts w:ascii="Arial" w:hAnsi="Arial" w:cs="Arial"/>
          <w:sz w:val="24"/>
          <w:szCs w:val="24"/>
        </w:rPr>
        <w:t xml:space="preserve"> </w:t>
      </w:r>
      <w:r w:rsidRPr="00A703D7">
        <w:rPr>
          <w:rFonts w:ascii="Arial" w:hAnsi="Arial" w:cs="Arial"/>
          <w:sz w:val="24"/>
          <w:szCs w:val="24"/>
        </w:rPr>
        <w:t xml:space="preserve">de los 13 integrantes del Comité de Adquisiciones, y por ende se declarada la existencia del Quórum Legal. - - - - - -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TERCER PUNTO: LECTURA Y, EN SU CASO, APROBACIÓN DEL ORDEN DEL DÍA.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Acto seguido El Secretario General Lic. Fernando Contreras Ramírez da cuenta de los asistentes y hace la declaratoria de que existe quorum legal, por lo que se declara instalada la Sesión y se hace mención que serán validos los acuerdos que en ella se tomen.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En este momento el Lic. Fernando Contreras Ramírez instruye al Secretario Técnico procede a someter a la consideración de los integrantes del Comité de Adquisiciones de Zapotlanejo, Jalisco, el siguiente proyecto de Orden del Día: - - - -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Apertura de la Sesión;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Lista de asistencia y declaración del quorum legal;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Lectura y en su caso aprobación del orden del día;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Aprobación del acta de sesión ordinaria de Comité de Adquisiciones número 2 (dos) celebrada el día viernes 31 de enero del 2025.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Revisión, Análisis y en su caso Fallo de Adquisición para la Licitación Pública Municipal No. 001/2025 Adquisición de Subrogación del Servicio de Análisis Clínicos de Laboratorio a Empleados del Ayuntamiento del Municipio de Zapotlanejo, Jalisco.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Revisión, Análisis y en su caso Fallo de Adquisición para la Licitación Pública Local No. 001/2025 Adquisición de Subrogación del Servicio de Suministro de Medicamento para el Surtido de Recetas Médicas a Empleados del Ayuntamiento del Municipio de Zapotlanejo, Jalisco.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Asuntos Varios;</w:t>
      </w:r>
    </w:p>
    <w:p w:rsidR="008A3C29" w:rsidRPr="00A703D7" w:rsidRDefault="008A3C29" w:rsidP="008A3C29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Clausura de la sesión;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Una vez que el Secretario Técnico ha dado lectura al proyecto del Orden del Día, El Secretario General le instruye someter a la consideración de los integrantes del Comité de Adquisiciones de Zapotlanejo, Jalisco, el orden del día que se propone quedando. -  aprobado por unanimidad de los presentes. - - - </w:t>
      </w:r>
      <w:r w:rsidR="00992F21" w:rsidRPr="00A703D7">
        <w:rPr>
          <w:rFonts w:ascii="Arial" w:hAnsi="Arial" w:cs="Arial"/>
          <w:sz w:val="24"/>
          <w:szCs w:val="24"/>
        </w:rPr>
        <w:t xml:space="preserve">- - - - - - - - - - - - -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Acto seguido el Secretario General Lic. Fernando Contreras Ramírez hace mención que una vez que ya fueron llevados a cabo el punto numero 1 uno, 2, dos y 3 tres del orden del día al inicio de la presente Sesión instruye al Secretario Técnico dar </w:t>
      </w:r>
      <w:r w:rsidRPr="00A703D7">
        <w:rPr>
          <w:rFonts w:ascii="Arial" w:hAnsi="Arial" w:cs="Arial"/>
          <w:sz w:val="24"/>
          <w:szCs w:val="24"/>
        </w:rPr>
        <w:lastRenderedPageBreak/>
        <w:t xml:space="preserve">lectura al siguiente punto, por lo que se da lectura del cuarto punto correspondiente a aprobación del Acta No. </w:t>
      </w:r>
      <w:r w:rsidR="00E755C4" w:rsidRPr="00A703D7">
        <w:rPr>
          <w:rFonts w:ascii="Arial" w:hAnsi="Arial" w:cs="Arial"/>
          <w:sz w:val="24"/>
          <w:szCs w:val="24"/>
        </w:rPr>
        <w:t>2 correspondiente a la Segunda</w:t>
      </w:r>
      <w:r w:rsidRPr="00A703D7">
        <w:rPr>
          <w:rFonts w:ascii="Arial" w:hAnsi="Arial" w:cs="Arial"/>
          <w:sz w:val="24"/>
          <w:szCs w:val="24"/>
        </w:rPr>
        <w:t xml:space="preserve"> Sesión de Instalación del Comi</w:t>
      </w:r>
      <w:r w:rsidR="00E755C4" w:rsidRPr="00A703D7">
        <w:rPr>
          <w:rFonts w:ascii="Arial" w:hAnsi="Arial" w:cs="Arial"/>
          <w:sz w:val="24"/>
          <w:szCs w:val="24"/>
        </w:rPr>
        <w:t>té de Adquisiciones con fecha 21</w:t>
      </w:r>
      <w:r w:rsidRPr="00A703D7">
        <w:rPr>
          <w:rFonts w:ascii="Arial" w:hAnsi="Arial" w:cs="Arial"/>
          <w:sz w:val="24"/>
          <w:szCs w:val="24"/>
        </w:rPr>
        <w:t xml:space="preserve"> de </w:t>
      </w:r>
      <w:r w:rsidR="00E755C4" w:rsidRPr="00A703D7">
        <w:rPr>
          <w:rFonts w:ascii="Arial" w:hAnsi="Arial" w:cs="Arial"/>
          <w:sz w:val="24"/>
          <w:szCs w:val="24"/>
        </w:rPr>
        <w:t>febrero de 2025</w:t>
      </w:r>
      <w:r w:rsidRPr="00A703D7">
        <w:rPr>
          <w:rFonts w:ascii="Arial" w:hAnsi="Arial" w:cs="Arial"/>
          <w:sz w:val="24"/>
          <w:szCs w:val="24"/>
        </w:rPr>
        <w:t>.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En este momento se instruye al Secretario Técnico para someter a votación el punto en mención por lo que se desprende que se aprueba por unanimidad de los presentes. - - - - - - </w:t>
      </w:r>
      <w:r w:rsidR="00137A7A" w:rsidRPr="00A703D7"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El secretario General solicita al Secretario Técnico dar Lectura al siguiente punto del orden del día correspondiente al punto numero 5 </w:t>
      </w:r>
      <w:r w:rsidR="00454CEE" w:rsidRPr="00A703D7">
        <w:rPr>
          <w:rFonts w:ascii="Arial" w:hAnsi="Arial" w:cs="Arial"/>
          <w:sz w:val="24"/>
          <w:szCs w:val="24"/>
        </w:rPr>
        <w:t>Revisión, Análisis y en su caso Fallo de Adquisición para la Licitación Pública Municipal No. 001/2025 Adquisición de Subrogación del Servicio de Análisis Clínicos de Laboratorio a Empleados del Ayuntamiento del Municipio de Zapotlanejo, Jalisco.</w:t>
      </w:r>
      <w:r w:rsidRPr="00A703D7">
        <w:rPr>
          <w:rFonts w:ascii="Arial" w:hAnsi="Arial" w:cs="Arial"/>
          <w:sz w:val="24"/>
          <w:szCs w:val="24"/>
        </w:rPr>
        <w:t xml:space="preserve"> Acto seguido El Secretario General solicita a los integrantes, la dis</w:t>
      </w:r>
      <w:r w:rsidR="000F6207" w:rsidRPr="00A703D7">
        <w:rPr>
          <w:rFonts w:ascii="Arial" w:hAnsi="Arial" w:cs="Arial"/>
          <w:sz w:val="24"/>
          <w:szCs w:val="24"/>
        </w:rPr>
        <w:t xml:space="preserve">pensa de la lectura de </w:t>
      </w:r>
      <w:r w:rsidR="00986B1A" w:rsidRPr="00A703D7">
        <w:rPr>
          <w:rFonts w:ascii="Arial" w:hAnsi="Arial" w:cs="Arial"/>
          <w:sz w:val="24"/>
          <w:szCs w:val="24"/>
        </w:rPr>
        <w:t>los documentos</w:t>
      </w:r>
      <w:r w:rsidRPr="00A703D7">
        <w:rPr>
          <w:rFonts w:ascii="Arial" w:hAnsi="Arial" w:cs="Arial"/>
          <w:sz w:val="24"/>
          <w:szCs w:val="24"/>
        </w:rPr>
        <w:t>, dispensa que se autoriza por los presentes, asimismo se solicita al Secretario Técnico dar una explicación y descripción de las mismas.</w:t>
      </w:r>
    </w:p>
    <w:p w:rsidR="00137A7A" w:rsidRPr="00A703D7" w:rsidRDefault="00137A7A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1400F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El Secretario Técnico procedió a dar una breve y concisa explicación de cada uno de los puntos contenidos en las bases</w:t>
      </w:r>
      <w:r w:rsidR="00460125" w:rsidRPr="00A703D7">
        <w:rPr>
          <w:rFonts w:ascii="Arial" w:hAnsi="Arial" w:cs="Arial"/>
          <w:sz w:val="24"/>
          <w:szCs w:val="24"/>
        </w:rPr>
        <w:t>, para así poder realizar la Revisión, Análisis y en su caso Fallo</w:t>
      </w:r>
      <w:r w:rsidR="00F13130" w:rsidRPr="00A703D7">
        <w:rPr>
          <w:rFonts w:ascii="Arial" w:hAnsi="Arial" w:cs="Arial"/>
          <w:sz w:val="24"/>
          <w:szCs w:val="24"/>
        </w:rPr>
        <w:t xml:space="preserve">, </w:t>
      </w:r>
      <w:r w:rsidR="00F73E5D" w:rsidRPr="00A703D7">
        <w:rPr>
          <w:rFonts w:ascii="Arial" w:hAnsi="Arial" w:cs="Arial"/>
          <w:sz w:val="24"/>
          <w:szCs w:val="24"/>
        </w:rPr>
        <w:t xml:space="preserve">menciona que </w:t>
      </w:r>
      <w:r w:rsidR="00CD23AF" w:rsidRPr="00A703D7">
        <w:rPr>
          <w:rFonts w:ascii="Arial" w:hAnsi="Arial" w:cs="Arial"/>
          <w:sz w:val="24"/>
          <w:szCs w:val="24"/>
        </w:rPr>
        <w:t>solo 2 (dos) empresas comparecieron, la primera persona física Héctor Hugo Velázquez Estrada, más conocida por su nombre comercial (San Felipe Laboratorios)</w:t>
      </w:r>
      <w:r w:rsidR="0001400F" w:rsidRPr="00A703D7">
        <w:rPr>
          <w:rFonts w:ascii="Arial" w:hAnsi="Arial" w:cs="Arial"/>
          <w:sz w:val="24"/>
          <w:szCs w:val="24"/>
        </w:rPr>
        <w:t xml:space="preserve"> </w:t>
      </w:r>
      <w:r w:rsidR="00F73E5D" w:rsidRPr="00A703D7">
        <w:rPr>
          <w:rFonts w:ascii="Arial" w:hAnsi="Arial" w:cs="Arial"/>
          <w:sz w:val="24"/>
          <w:szCs w:val="24"/>
        </w:rPr>
        <w:t xml:space="preserve">cumple con el 100% de la propuesta técnica y económica, agregando </w:t>
      </w:r>
      <w:r w:rsidR="00E6432D" w:rsidRPr="00A703D7">
        <w:rPr>
          <w:rFonts w:ascii="Arial" w:hAnsi="Arial" w:cs="Arial"/>
          <w:sz w:val="24"/>
          <w:szCs w:val="24"/>
        </w:rPr>
        <w:t xml:space="preserve">a consideración estudios de imagenologia, medicina nuclear, </w:t>
      </w:r>
      <w:r w:rsidR="00882FD3" w:rsidRPr="00A703D7">
        <w:rPr>
          <w:rFonts w:ascii="Arial" w:hAnsi="Arial" w:cs="Arial"/>
          <w:sz w:val="24"/>
          <w:szCs w:val="24"/>
        </w:rPr>
        <w:t>así</w:t>
      </w:r>
      <w:r w:rsidR="00E6432D" w:rsidRPr="00A703D7">
        <w:rPr>
          <w:rFonts w:ascii="Arial" w:hAnsi="Arial" w:cs="Arial"/>
          <w:sz w:val="24"/>
          <w:szCs w:val="24"/>
        </w:rPr>
        <w:t xml:space="preserve"> como su servicio brindado los 365 </w:t>
      </w:r>
      <w:r w:rsidR="00882FD3" w:rsidRPr="00A703D7">
        <w:rPr>
          <w:rFonts w:ascii="Arial" w:hAnsi="Arial" w:cs="Arial"/>
          <w:sz w:val="24"/>
          <w:szCs w:val="24"/>
        </w:rPr>
        <w:t>días</w:t>
      </w:r>
      <w:r w:rsidR="00E6432D" w:rsidRPr="00A703D7">
        <w:rPr>
          <w:rFonts w:ascii="Arial" w:hAnsi="Arial" w:cs="Arial"/>
          <w:sz w:val="24"/>
          <w:szCs w:val="24"/>
        </w:rPr>
        <w:t xml:space="preserve"> del año de 7am a 7 pm</w:t>
      </w:r>
      <w:r w:rsidR="00882FD3" w:rsidRPr="00A703D7">
        <w:rPr>
          <w:rFonts w:ascii="Arial" w:hAnsi="Arial" w:cs="Arial"/>
          <w:sz w:val="24"/>
          <w:szCs w:val="24"/>
        </w:rPr>
        <w:t>, con un número considerado de personal para brindar la atención, contando con 4 sucursales</w:t>
      </w:r>
      <w:r w:rsidR="003C3BF3" w:rsidRPr="00A703D7">
        <w:rPr>
          <w:rFonts w:ascii="Arial" w:hAnsi="Arial" w:cs="Arial"/>
          <w:sz w:val="24"/>
          <w:szCs w:val="24"/>
        </w:rPr>
        <w:t xml:space="preserve"> en Zapotlanejo</w:t>
      </w:r>
      <w:r w:rsidR="0001400F" w:rsidRPr="00A703D7">
        <w:rPr>
          <w:rFonts w:ascii="Arial" w:hAnsi="Arial" w:cs="Arial"/>
          <w:sz w:val="24"/>
          <w:szCs w:val="24"/>
        </w:rPr>
        <w:t>, la segunda empresa</w:t>
      </w:r>
      <w:r w:rsidR="00882FD3" w:rsidRPr="00A703D7">
        <w:rPr>
          <w:rFonts w:ascii="Arial" w:hAnsi="Arial" w:cs="Arial"/>
          <w:sz w:val="24"/>
          <w:szCs w:val="24"/>
        </w:rPr>
        <w:t xml:space="preserve"> “Sa</w:t>
      </w:r>
      <w:r w:rsidR="003C3BF3" w:rsidRPr="00A703D7">
        <w:rPr>
          <w:rFonts w:ascii="Arial" w:hAnsi="Arial" w:cs="Arial"/>
          <w:sz w:val="24"/>
          <w:szCs w:val="24"/>
        </w:rPr>
        <w:t>lud Digna AC”</w:t>
      </w:r>
      <w:r w:rsidR="008043DD" w:rsidRPr="00A703D7">
        <w:rPr>
          <w:rFonts w:ascii="Arial" w:hAnsi="Arial" w:cs="Arial"/>
          <w:sz w:val="24"/>
          <w:szCs w:val="24"/>
        </w:rPr>
        <w:t>, cumple con</w:t>
      </w:r>
      <w:r w:rsidR="00F83432" w:rsidRPr="00A703D7">
        <w:rPr>
          <w:rFonts w:ascii="Arial" w:hAnsi="Arial" w:cs="Arial"/>
          <w:sz w:val="24"/>
          <w:szCs w:val="24"/>
        </w:rPr>
        <w:t xml:space="preserve"> la propuesta económica, pero no cumple con </w:t>
      </w:r>
      <w:r w:rsidR="003A3628" w:rsidRPr="00A703D7">
        <w:rPr>
          <w:rFonts w:ascii="Arial" w:hAnsi="Arial" w:cs="Arial"/>
          <w:sz w:val="24"/>
          <w:szCs w:val="24"/>
        </w:rPr>
        <w:t xml:space="preserve">el anexo 7 de la propuesta </w:t>
      </w:r>
      <w:r w:rsidR="008043DD" w:rsidRPr="00A703D7">
        <w:rPr>
          <w:rFonts w:ascii="Arial" w:hAnsi="Arial" w:cs="Arial"/>
          <w:sz w:val="24"/>
          <w:szCs w:val="24"/>
        </w:rPr>
        <w:t>técnica</w:t>
      </w:r>
      <w:r w:rsidR="00D55E0A" w:rsidRPr="00A703D7">
        <w:rPr>
          <w:rFonts w:ascii="Arial" w:hAnsi="Arial" w:cs="Arial"/>
          <w:sz w:val="24"/>
          <w:szCs w:val="24"/>
        </w:rPr>
        <w:t xml:space="preserve">, declaración de integridad y no colusión, de conformidad en el </w:t>
      </w:r>
      <w:r w:rsidR="001B1AAE" w:rsidRPr="00A703D7">
        <w:rPr>
          <w:rFonts w:ascii="Arial" w:hAnsi="Arial" w:cs="Arial"/>
          <w:sz w:val="24"/>
          <w:szCs w:val="24"/>
        </w:rPr>
        <w:t>artículo</w:t>
      </w:r>
      <w:r w:rsidR="00D55E0A" w:rsidRPr="00A703D7">
        <w:rPr>
          <w:rFonts w:ascii="Arial" w:hAnsi="Arial" w:cs="Arial"/>
          <w:sz w:val="24"/>
          <w:szCs w:val="24"/>
        </w:rPr>
        <w:t xml:space="preserve"> 59, </w:t>
      </w:r>
      <w:r w:rsidR="001B1AAE" w:rsidRPr="00A703D7">
        <w:rPr>
          <w:rFonts w:ascii="Arial" w:hAnsi="Arial" w:cs="Arial"/>
          <w:sz w:val="24"/>
          <w:szCs w:val="24"/>
        </w:rPr>
        <w:t>fracción</w:t>
      </w:r>
      <w:r w:rsidR="00D55E0A" w:rsidRPr="00A703D7">
        <w:rPr>
          <w:rFonts w:ascii="Arial" w:hAnsi="Arial" w:cs="Arial"/>
          <w:sz w:val="24"/>
          <w:szCs w:val="24"/>
        </w:rPr>
        <w:t xml:space="preserve"> IX de la </w:t>
      </w:r>
      <w:r w:rsidR="001B1AAE" w:rsidRPr="00A703D7">
        <w:rPr>
          <w:rFonts w:ascii="Arial" w:hAnsi="Arial" w:cs="Arial"/>
          <w:sz w:val="24"/>
          <w:szCs w:val="24"/>
        </w:rPr>
        <w:t>Ley de Compras Gubernamentales, Enajenaciones y C</w:t>
      </w:r>
      <w:r w:rsidR="0065136A" w:rsidRPr="00A703D7">
        <w:rPr>
          <w:rFonts w:ascii="Arial" w:hAnsi="Arial" w:cs="Arial"/>
          <w:sz w:val="24"/>
          <w:szCs w:val="24"/>
        </w:rPr>
        <w:t>ontrat</w:t>
      </w:r>
      <w:r w:rsidR="001B1AAE" w:rsidRPr="00A703D7">
        <w:rPr>
          <w:rFonts w:ascii="Arial" w:hAnsi="Arial" w:cs="Arial"/>
          <w:sz w:val="24"/>
          <w:szCs w:val="24"/>
        </w:rPr>
        <w:t>ación de Servicios del Estado de Jalisco y sus M</w:t>
      </w:r>
      <w:r w:rsidR="0065136A" w:rsidRPr="00A703D7">
        <w:rPr>
          <w:rFonts w:ascii="Arial" w:hAnsi="Arial" w:cs="Arial"/>
          <w:sz w:val="24"/>
          <w:szCs w:val="24"/>
        </w:rPr>
        <w:t>unicipios</w:t>
      </w:r>
      <w:r w:rsidR="001B1AAE" w:rsidRPr="00A703D7">
        <w:rPr>
          <w:rFonts w:ascii="Arial" w:hAnsi="Arial" w:cs="Arial"/>
          <w:sz w:val="24"/>
          <w:szCs w:val="24"/>
        </w:rPr>
        <w:t>,</w:t>
      </w:r>
      <w:r w:rsidR="00303B29" w:rsidRPr="00A703D7">
        <w:rPr>
          <w:rFonts w:ascii="Arial" w:hAnsi="Arial" w:cs="Arial"/>
          <w:sz w:val="24"/>
          <w:szCs w:val="24"/>
        </w:rPr>
        <w:t xml:space="preserve"> </w:t>
      </w:r>
      <w:r w:rsidR="00D33284" w:rsidRPr="00A703D7">
        <w:rPr>
          <w:rFonts w:ascii="Arial" w:hAnsi="Arial" w:cs="Arial"/>
          <w:sz w:val="24"/>
          <w:szCs w:val="24"/>
        </w:rPr>
        <w:t>por tal motivo la empresa no cumple al 100%</w:t>
      </w:r>
      <w:r w:rsidR="006968B1" w:rsidRPr="00A703D7">
        <w:rPr>
          <w:rFonts w:ascii="Arial" w:hAnsi="Arial" w:cs="Arial"/>
          <w:sz w:val="24"/>
          <w:szCs w:val="24"/>
        </w:rPr>
        <w:t>, quedando fuera de acuerdo al criterio de puntos y porcentaje de conformidad al artículo 59, fracción XII de la Ley de Compras Gubernamentales, Enajenaciones y Contratación de Servicios del Estado de Jalisco y sus Municipios</w:t>
      </w:r>
      <w:r w:rsidR="0001400F" w:rsidRPr="00A703D7">
        <w:rPr>
          <w:rFonts w:ascii="Arial" w:hAnsi="Arial" w:cs="Arial"/>
          <w:sz w:val="24"/>
          <w:szCs w:val="24"/>
        </w:rPr>
        <w:t>;</w:t>
      </w:r>
      <w:r w:rsidR="00392934" w:rsidRPr="00A703D7">
        <w:rPr>
          <w:rFonts w:ascii="Arial" w:hAnsi="Arial" w:cs="Arial"/>
          <w:sz w:val="24"/>
          <w:szCs w:val="24"/>
        </w:rPr>
        <w:t xml:space="preserve"> se hace de su conocimiento el cuadro comparativo </w:t>
      </w:r>
      <w:r w:rsidR="00F83432" w:rsidRPr="00A703D7">
        <w:rPr>
          <w:rFonts w:ascii="Arial" w:hAnsi="Arial" w:cs="Arial"/>
          <w:sz w:val="24"/>
          <w:szCs w:val="24"/>
        </w:rPr>
        <w:t xml:space="preserve">fue </w:t>
      </w:r>
      <w:r w:rsidR="00392934" w:rsidRPr="00A703D7">
        <w:rPr>
          <w:rFonts w:ascii="Arial" w:hAnsi="Arial" w:cs="Arial"/>
          <w:sz w:val="24"/>
          <w:szCs w:val="24"/>
        </w:rPr>
        <w:t xml:space="preserve">elaborado por la Dra. </w:t>
      </w:r>
      <w:r w:rsidR="00BA0B7F" w:rsidRPr="00A703D7">
        <w:rPr>
          <w:rFonts w:ascii="Arial" w:hAnsi="Arial" w:cs="Arial"/>
          <w:sz w:val="24"/>
          <w:szCs w:val="24"/>
        </w:rPr>
        <w:t>María</w:t>
      </w:r>
      <w:r w:rsidR="00392934" w:rsidRPr="00A703D7">
        <w:rPr>
          <w:rFonts w:ascii="Arial" w:hAnsi="Arial" w:cs="Arial"/>
          <w:sz w:val="24"/>
          <w:szCs w:val="24"/>
        </w:rPr>
        <w:t xml:space="preserve"> Petrita Olivares Orozco (</w:t>
      </w:r>
      <w:r w:rsidR="00BA0B7F" w:rsidRPr="00A703D7">
        <w:rPr>
          <w:rFonts w:ascii="Arial" w:hAnsi="Arial" w:cs="Arial"/>
          <w:sz w:val="24"/>
          <w:szCs w:val="24"/>
        </w:rPr>
        <w:t>Área</w:t>
      </w:r>
      <w:r w:rsidR="00392934" w:rsidRPr="00A703D7">
        <w:rPr>
          <w:rFonts w:ascii="Arial" w:hAnsi="Arial" w:cs="Arial"/>
          <w:sz w:val="24"/>
          <w:szCs w:val="24"/>
        </w:rPr>
        <w:t xml:space="preserve"> Requirente) y</w:t>
      </w:r>
      <w:r w:rsidR="0065136A" w:rsidRPr="00A703D7">
        <w:rPr>
          <w:rFonts w:ascii="Arial" w:hAnsi="Arial" w:cs="Arial"/>
          <w:sz w:val="24"/>
          <w:szCs w:val="24"/>
        </w:rPr>
        <w:t xml:space="preserve"> </w:t>
      </w:r>
      <w:r w:rsidR="00392934" w:rsidRPr="00A703D7">
        <w:rPr>
          <w:rFonts w:ascii="Arial" w:hAnsi="Arial" w:cs="Arial"/>
          <w:sz w:val="24"/>
          <w:szCs w:val="24"/>
        </w:rPr>
        <w:t>el Lic. Ramiro Franco Anguiano</w:t>
      </w:r>
      <w:r w:rsidR="00BA0B7F" w:rsidRPr="00A703D7">
        <w:rPr>
          <w:rFonts w:ascii="Arial" w:hAnsi="Arial" w:cs="Arial"/>
          <w:sz w:val="24"/>
          <w:szCs w:val="24"/>
        </w:rPr>
        <w:t xml:space="preserve"> (Secretario Técnico del Comité y Jefe de Proveeduría), firmando como responsables.</w:t>
      </w:r>
    </w:p>
    <w:p w:rsidR="00BA0B7F" w:rsidRPr="00A703D7" w:rsidRDefault="00BA0B7F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3491A" w:rsidRPr="00A703D7" w:rsidRDefault="00704A15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Así</w:t>
      </w:r>
      <w:r w:rsidR="00526E6B" w:rsidRPr="00A703D7">
        <w:rPr>
          <w:rFonts w:ascii="Arial" w:hAnsi="Arial" w:cs="Arial"/>
          <w:sz w:val="24"/>
          <w:szCs w:val="24"/>
        </w:rPr>
        <w:t xml:space="preserve"> como la propuesta económica presentada por las 2(dos) empresas:</w:t>
      </w:r>
    </w:p>
    <w:p w:rsidR="00526E6B" w:rsidRPr="00A703D7" w:rsidRDefault="00526E6B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524C" w:rsidRPr="00A703D7" w:rsidRDefault="008A26F8" w:rsidP="008A26F8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$26,691.00          </w:t>
      </w:r>
      <w:r w:rsidR="00BC6970" w:rsidRPr="00A703D7">
        <w:rPr>
          <w:rFonts w:ascii="Arial" w:hAnsi="Arial" w:cs="Arial"/>
          <w:sz w:val="24"/>
          <w:szCs w:val="24"/>
        </w:rPr>
        <w:t xml:space="preserve">              </w:t>
      </w:r>
      <w:r w:rsidRPr="00A703D7">
        <w:rPr>
          <w:rFonts w:ascii="Arial" w:hAnsi="Arial" w:cs="Arial"/>
          <w:sz w:val="24"/>
          <w:szCs w:val="24"/>
        </w:rPr>
        <w:t>$25,402.00</w:t>
      </w:r>
    </w:p>
    <w:p w:rsidR="00211871" w:rsidRPr="00A703D7" w:rsidRDefault="00460125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Posteriormente</w:t>
      </w:r>
      <w:r w:rsidR="00211871" w:rsidRPr="00A703D7">
        <w:rPr>
          <w:rFonts w:ascii="Arial" w:hAnsi="Arial" w:cs="Arial"/>
          <w:sz w:val="24"/>
          <w:szCs w:val="24"/>
        </w:rPr>
        <w:t>, el Secretario General sometió a consideración de las personas integrantes del comité, los cuales emitieron varias observaciones, que resultaron en diversos puntos de acuerdo, mismos descritos a continuación:</w:t>
      </w:r>
    </w:p>
    <w:p w:rsidR="00E85FAB" w:rsidRPr="00A703D7" w:rsidRDefault="002A5CDD" w:rsidP="00E85FAB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C. Luis Manuel Gómez Reynoso:</w:t>
      </w:r>
      <w:r w:rsidR="00E4068B" w:rsidRPr="00A703D7">
        <w:rPr>
          <w:rFonts w:ascii="Arial" w:hAnsi="Arial" w:cs="Arial"/>
          <w:sz w:val="24"/>
          <w:szCs w:val="24"/>
        </w:rPr>
        <w:t xml:space="preserve"> La empresa no cumple con lo solicitado, y por tal motivo queda descalificado</w:t>
      </w:r>
      <w:r w:rsidR="00993368" w:rsidRPr="00A703D7">
        <w:rPr>
          <w:rFonts w:ascii="Arial" w:hAnsi="Arial" w:cs="Arial"/>
          <w:sz w:val="24"/>
          <w:szCs w:val="24"/>
        </w:rPr>
        <w:t>.</w:t>
      </w:r>
      <w:r w:rsidRPr="00A703D7">
        <w:rPr>
          <w:rFonts w:ascii="Arial" w:hAnsi="Arial" w:cs="Arial"/>
          <w:sz w:val="24"/>
          <w:szCs w:val="24"/>
        </w:rPr>
        <w:t xml:space="preserve">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Se instruye al</w:t>
      </w:r>
      <w:r w:rsidR="00C9040D" w:rsidRPr="00A703D7">
        <w:rPr>
          <w:rFonts w:ascii="Arial" w:hAnsi="Arial" w:cs="Arial"/>
          <w:sz w:val="24"/>
          <w:szCs w:val="24"/>
        </w:rPr>
        <w:t xml:space="preserve"> Secretario Técnico realizar la votación para eliminar a la empresa Salud Digna AC, </w:t>
      </w:r>
      <w:r w:rsidRPr="00A703D7">
        <w:rPr>
          <w:rFonts w:ascii="Arial" w:hAnsi="Arial" w:cs="Arial"/>
          <w:sz w:val="24"/>
          <w:szCs w:val="24"/>
        </w:rPr>
        <w:t xml:space="preserve">quedando la misma. - </w:t>
      </w:r>
      <w:r w:rsidRPr="00A703D7">
        <w:rPr>
          <w:rFonts w:ascii="Arial" w:hAnsi="Arial" w:cs="Arial"/>
          <w:i/>
          <w:sz w:val="24"/>
          <w:szCs w:val="24"/>
        </w:rPr>
        <w:t>Aprobada por unanimidad</w:t>
      </w:r>
      <w:r w:rsidR="003B4742" w:rsidRPr="00A703D7">
        <w:rPr>
          <w:rFonts w:ascii="Arial" w:hAnsi="Arial" w:cs="Arial"/>
          <w:sz w:val="24"/>
          <w:szCs w:val="24"/>
        </w:rPr>
        <w:t>. - - - - - - - - - - -</w:t>
      </w:r>
    </w:p>
    <w:p w:rsidR="003B4742" w:rsidRPr="00A703D7" w:rsidRDefault="003B4742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B4742" w:rsidRPr="00A703D7" w:rsidRDefault="00146F2F" w:rsidP="00C2008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Acto seguido, e</w:t>
      </w:r>
      <w:r w:rsidR="00874E02" w:rsidRPr="00A703D7">
        <w:rPr>
          <w:rFonts w:ascii="Arial" w:hAnsi="Arial" w:cs="Arial"/>
          <w:sz w:val="24"/>
          <w:szCs w:val="24"/>
        </w:rPr>
        <w:t xml:space="preserve">l Secretario General, solicita al </w:t>
      </w:r>
      <w:r w:rsidR="002624DF" w:rsidRPr="00A703D7">
        <w:rPr>
          <w:rFonts w:ascii="Arial" w:hAnsi="Arial" w:cs="Arial"/>
          <w:sz w:val="24"/>
          <w:szCs w:val="24"/>
        </w:rPr>
        <w:t>secretario</w:t>
      </w:r>
      <w:r w:rsidR="00B9200D" w:rsidRPr="00A703D7">
        <w:rPr>
          <w:rFonts w:ascii="Arial" w:hAnsi="Arial" w:cs="Arial"/>
          <w:sz w:val="24"/>
          <w:szCs w:val="24"/>
        </w:rPr>
        <w:t xml:space="preserve"> </w:t>
      </w:r>
      <w:r w:rsidR="002624DF" w:rsidRPr="00A703D7">
        <w:rPr>
          <w:rFonts w:ascii="Arial" w:hAnsi="Arial" w:cs="Arial"/>
          <w:sz w:val="24"/>
          <w:szCs w:val="24"/>
        </w:rPr>
        <w:t>Técnico</w:t>
      </w:r>
      <w:r w:rsidR="00B9200D" w:rsidRPr="00A703D7">
        <w:rPr>
          <w:rFonts w:ascii="Arial" w:hAnsi="Arial" w:cs="Arial"/>
          <w:sz w:val="24"/>
          <w:szCs w:val="24"/>
        </w:rPr>
        <w:t xml:space="preserve"> someta a votación </w:t>
      </w:r>
      <w:r w:rsidR="00FB1522" w:rsidRPr="00A703D7">
        <w:rPr>
          <w:rFonts w:ascii="Arial" w:hAnsi="Arial" w:cs="Arial"/>
          <w:sz w:val="24"/>
          <w:szCs w:val="24"/>
        </w:rPr>
        <w:t xml:space="preserve">una vez quedando claras las propuestas, </w:t>
      </w:r>
      <w:r w:rsidR="00B9200D" w:rsidRPr="00A703D7">
        <w:rPr>
          <w:rFonts w:ascii="Arial" w:hAnsi="Arial" w:cs="Arial"/>
          <w:sz w:val="24"/>
          <w:szCs w:val="24"/>
        </w:rPr>
        <w:t xml:space="preserve">el secretario </w:t>
      </w:r>
      <w:r w:rsidR="002624DF" w:rsidRPr="00A703D7">
        <w:rPr>
          <w:rFonts w:ascii="Arial" w:hAnsi="Arial" w:cs="Arial"/>
          <w:sz w:val="24"/>
          <w:szCs w:val="24"/>
        </w:rPr>
        <w:t>Técnico</w:t>
      </w:r>
      <w:r w:rsidR="00B9200D" w:rsidRPr="00A703D7">
        <w:rPr>
          <w:rFonts w:ascii="Arial" w:hAnsi="Arial" w:cs="Arial"/>
          <w:sz w:val="24"/>
          <w:szCs w:val="24"/>
        </w:rPr>
        <w:t xml:space="preserve"> solicita en votación económica </w:t>
      </w:r>
      <w:r w:rsidR="00B64AAC" w:rsidRPr="00A703D7">
        <w:rPr>
          <w:rFonts w:ascii="Arial" w:hAnsi="Arial" w:cs="Arial"/>
          <w:sz w:val="24"/>
          <w:szCs w:val="24"/>
        </w:rPr>
        <w:t xml:space="preserve">quienes estén a favor de </w:t>
      </w:r>
      <w:r w:rsidR="002624DF" w:rsidRPr="00A703D7">
        <w:rPr>
          <w:rFonts w:ascii="Arial" w:hAnsi="Arial" w:cs="Arial"/>
          <w:sz w:val="24"/>
          <w:szCs w:val="24"/>
        </w:rPr>
        <w:t>Adquisición</w:t>
      </w:r>
      <w:r w:rsidR="00FB1522" w:rsidRPr="00A703D7">
        <w:rPr>
          <w:rFonts w:ascii="Arial" w:hAnsi="Arial" w:cs="Arial"/>
          <w:sz w:val="24"/>
          <w:szCs w:val="24"/>
        </w:rPr>
        <w:t xml:space="preserve"> de la </w:t>
      </w:r>
      <w:r w:rsidR="00C2008E" w:rsidRPr="00A703D7">
        <w:rPr>
          <w:rFonts w:ascii="Arial" w:hAnsi="Arial" w:cs="Arial"/>
          <w:sz w:val="24"/>
          <w:szCs w:val="24"/>
        </w:rPr>
        <w:t>Licitación</w:t>
      </w:r>
      <w:r w:rsidR="00FB1522" w:rsidRPr="00A703D7">
        <w:rPr>
          <w:rFonts w:ascii="Arial" w:hAnsi="Arial" w:cs="Arial"/>
          <w:sz w:val="24"/>
          <w:szCs w:val="24"/>
        </w:rPr>
        <w:t xml:space="preserve"> Publica Mu</w:t>
      </w:r>
      <w:r w:rsidR="00C2008E" w:rsidRPr="00A703D7">
        <w:rPr>
          <w:rFonts w:ascii="Arial" w:hAnsi="Arial" w:cs="Arial"/>
          <w:sz w:val="24"/>
          <w:szCs w:val="24"/>
        </w:rPr>
        <w:t xml:space="preserve">nicipal 001/2025, adjudicada a la empresa de Laboratorios Clínicos persona física Héctor Hugo Velázquez Estrada, más conocida por su nombre comercial (San Felipe Laboratorios), quedando la misma. - </w:t>
      </w:r>
      <w:r w:rsidR="00C2008E" w:rsidRPr="00A703D7">
        <w:rPr>
          <w:rFonts w:ascii="Arial" w:hAnsi="Arial" w:cs="Arial"/>
          <w:i/>
          <w:sz w:val="24"/>
          <w:szCs w:val="24"/>
        </w:rPr>
        <w:t>Aprobada por unanimidad</w:t>
      </w:r>
      <w:r w:rsidR="00C2008E" w:rsidRPr="00A703D7">
        <w:rPr>
          <w:rFonts w:ascii="Arial" w:hAnsi="Arial" w:cs="Arial"/>
          <w:sz w:val="24"/>
          <w:szCs w:val="24"/>
        </w:rPr>
        <w:t xml:space="preserve">. - - - - - - - - - - - - -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El secretario General solicita al Secretario Técnico dar Lectura al siguiente punto del orden del día co</w:t>
      </w:r>
      <w:r w:rsidR="001F4A8B" w:rsidRPr="00A703D7">
        <w:rPr>
          <w:rFonts w:ascii="Arial" w:hAnsi="Arial" w:cs="Arial"/>
          <w:sz w:val="24"/>
          <w:szCs w:val="24"/>
        </w:rPr>
        <w:t xml:space="preserve">rrespondiente al punto </w:t>
      </w:r>
      <w:r w:rsidR="000F6207" w:rsidRPr="00A703D7">
        <w:rPr>
          <w:rFonts w:ascii="Arial" w:hAnsi="Arial" w:cs="Arial"/>
          <w:sz w:val="24"/>
          <w:szCs w:val="24"/>
        </w:rPr>
        <w:t>número</w:t>
      </w:r>
      <w:r w:rsidR="001F4A8B" w:rsidRPr="00A703D7">
        <w:rPr>
          <w:rFonts w:ascii="Arial" w:hAnsi="Arial" w:cs="Arial"/>
          <w:sz w:val="24"/>
          <w:szCs w:val="24"/>
        </w:rPr>
        <w:t xml:space="preserve"> </w:t>
      </w:r>
      <w:r w:rsidRPr="00A703D7">
        <w:rPr>
          <w:rFonts w:ascii="Arial" w:hAnsi="Arial" w:cs="Arial"/>
          <w:sz w:val="24"/>
          <w:szCs w:val="24"/>
        </w:rPr>
        <w:t xml:space="preserve">6 </w:t>
      </w:r>
      <w:r w:rsidR="000F6207" w:rsidRPr="00A703D7">
        <w:rPr>
          <w:rFonts w:ascii="Arial" w:hAnsi="Arial" w:cs="Arial"/>
          <w:sz w:val="24"/>
          <w:szCs w:val="24"/>
        </w:rPr>
        <w:t xml:space="preserve">Revisión, Análisis y en su caso Fallo de Adquisición para la Licitación Pública Local No. 001/2025 Adquisición de Subrogación del Servicio de Suministro de Medicamento para el Surtido de Recetas Médicas a Empleados del Ayuntamiento del Municipio de Zapotlanejo, Jalisco. </w:t>
      </w:r>
      <w:r w:rsidRPr="00A703D7">
        <w:rPr>
          <w:rFonts w:ascii="Arial" w:hAnsi="Arial" w:cs="Arial"/>
          <w:sz w:val="24"/>
          <w:szCs w:val="24"/>
        </w:rPr>
        <w:t>Acto seguido El Secretario General solicita a los integrantes la dis</w:t>
      </w:r>
      <w:r w:rsidR="00986B1A" w:rsidRPr="00A703D7">
        <w:rPr>
          <w:rFonts w:ascii="Arial" w:hAnsi="Arial" w:cs="Arial"/>
          <w:sz w:val="24"/>
          <w:szCs w:val="24"/>
        </w:rPr>
        <w:t xml:space="preserve">pensa de la lectura de </w:t>
      </w:r>
      <w:r w:rsidR="00986B1A" w:rsidRPr="00A703D7">
        <w:rPr>
          <w:rFonts w:ascii="Arial" w:hAnsi="Arial" w:cs="Arial"/>
          <w:sz w:val="24"/>
          <w:szCs w:val="24"/>
        </w:rPr>
        <w:lastRenderedPageBreak/>
        <w:t>los documentos</w:t>
      </w:r>
      <w:r w:rsidRPr="00A703D7">
        <w:rPr>
          <w:rFonts w:ascii="Arial" w:hAnsi="Arial" w:cs="Arial"/>
          <w:sz w:val="24"/>
          <w:szCs w:val="24"/>
        </w:rPr>
        <w:t xml:space="preserve">, dispensa que se autoriza por los presentes, asimismo se solicita al Secretario Técnico dar una explicación y descripción de las mismas.  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0B1C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El Secretario Técnico procedió a dar una explicación concisa y breve de lo</w:t>
      </w:r>
      <w:r w:rsidR="00986B1A" w:rsidRPr="00A703D7">
        <w:rPr>
          <w:rFonts w:ascii="Arial" w:hAnsi="Arial" w:cs="Arial"/>
          <w:sz w:val="24"/>
          <w:szCs w:val="24"/>
        </w:rPr>
        <w:t xml:space="preserve">s puntos contenidos en las bases, para así poder realizar la Revisión, Análisis y en su caso Fallo, </w:t>
      </w:r>
      <w:r w:rsidR="00D073EE" w:rsidRPr="00A703D7">
        <w:rPr>
          <w:rFonts w:ascii="Arial" w:hAnsi="Arial" w:cs="Arial"/>
          <w:sz w:val="24"/>
          <w:szCs w:val="24"/>
        </w:rPr>
        <w:t xml:space="preserve">se hace de su conocimiento que solo 1 (una) empresa compareció, siendo Lo Vending Group SA de </w:t>
      </w:r>
      <w:r w:rsidR="00970B1C" w:rsidRPr="00A703D7">
        <w:rPr>
          <w:rFonts w:ascii="Arial" w:hAnsi="Arial" w:cs="Arial"/>
          <w:sz w:val="24"/>
          <w:szCs w:val="24"/>
        </w:rPr>
        <w:t>CV, cumpliendo</w:t>
      </w:r>
      <w:r w:rsidR="00D073EE" w:rsidRPr="00A703D7">
        <w:rPr>
          <w:rFonts w:ascii="Arial" w:hAnsi="Arial" w:cs="Arial"/>
          <w:sz w:val="24"/>
          <w:szCs w:val="24"/>
        </w:rPr>
        <w:t xml:space="preserve"> con su propuesta económica, </w:t>
      </w:r>
      <w:r w:rsidR="00970B1C" w:rsidRPr="00A703D7">
        <w:rPr>
          <w:rFonts w:ascii="Arial" w:hAnsi="Arial" w:cs="Arial"/>
          <w:sz w:val="24"/>
          <w:szCs w:val="24"/>
        </w:rPr>
        <w:t>la cual es la siguiente:</w:t>
      </w:r>
    </w:p>
    <w:p w:rsidR="00970B1C" w:rsidRPr="00A703D7" w:rsidRDefault="00970B1C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86B1A" w:rsidRPr="00A703D7" w:rsidRDefault="00970B1C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E</w:t>
      </w:r>
      <w:r w:rsidR="00C92231" w:rsidRPr="00A703D7">
        <w:rPr>
          <w:rFonts w:ascii="Arial" w:hAnsi="Arial" w:cs="Arial"/>
          <w:sz w:val="24"/>
          <w:szCs w:val="24"/>
        </w:rPr>
        <w:t xml:space="preserve">n la propuesta técnica, entrega el anexo 9 </w:t>
      </w:r>
      <w:r w:rsidR="00003910" w:rsidRPr="00A703D7">
        <w:rPr>
          <w:rFonts w:ascii="Arial" w:hAnsi="Arial" w:cs="Arial"/>
          <w:sz w:val="24"/>
          <w:szCs w:val="24"/>
        </w:rPr>
        <w:t xml:space="preserve">Fianzas, haciendo la aclaración que en el proceso entrega de propuesta técnica y económica </w:t>
      </w:r>
      <w:r w:rsidR="001B3DFA" w:rsidRPr="00A703D7">
        <w:rPr>
          <w:rFonts w:ascii="Arial" w:hAnsi="Arial" w:cs="Arial"/>
          <w:sz w:val="24"/>
          <w:szCs w:val="24"/>
        </w:rPr>
        <w:t xml:space="preserve">se plasmado en el acta </w:t>
      </w:r>
      <w:r w:rsidR="00003910" w:rsidRPr="00A703D7">
        <w:rPr>
          <w:rFonts w:ascii="Arial" w:hAnsi="Arial" w:cs="Arial"/>
          <w:sz w:val="24"/>
          <w:szCs w:val="24"/>
        </w:rPr>
        <w:t>que por un error involuntario</w:t>
      </w:r>
      <w:r w:rsidR="001B3DFA" w:rsidRPr="00A703D7">
        <w:rPr>
          <w:rFonts w:ascii="Arial" w:hAnsi="Arial" w:cs="Arial"/>
          <w:sz w:val="24"/>
          <w:szCs w:val="24"/>
        </w:rPr>
        <w:t xml:space="preserve"> el anexo 9 es Infraestructura técnica y personal calificado, del cual no se entregó</w:t>
      </w:r>
      <w:r w:rsidR="00E07AC2" w:rsidRPr="00A703D7">
        <w:rPr>
          <w:rFonts w:ascii="Arial" w:hAnsi="Arial" w:cs="Arial"/>
          <w:sz w:val="24"/>
          <w:szCs w:val="24"/>
        </w:rPr>
        <w:t xml:space="preserve"> documento alguno.</w:t>
      </w:r>
    </w:p>
    <w:p w:rsidR="008B6B3F" w:rsidRPr="00A703D7" w:rsidRDefault="008B6B3F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0B1C" w:rsidRPr="00A703D7" w:rsidRDefault="00970B1C" w:rsidP="00970B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>Posteriormente, el Secretario General sometió a consideración de las personas integrantes del comité, los cuales emitieron varias observaciones, que resultaron en diversos puntos de acuerdo, mismos descritos a continuación:</w:t>
      </w:r>
    </w:p>
    <w:p w:rsidR="00076A9D" w:rsidRPr="00A703D7" w:rsidRDefault="00076A9D" w:rsidP="00076A9D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Los miembros del comité solicitan se declare desierta la </w:t>
      </w:r>
      <w:r w:rsidR="00D81B78" w:rsidRPr="00A703D7">
        <w:rPr>
          <w:rFonts w:ascii="Arial" w:hAnsi="Arial" w:cs="Arial"/>
          <w:sz w:val="24"/>
          <w:szCs w:val="24"/>
        </w:rPr>
        <w:t>Licitación</w:t>
      </w:r>
      <w:r w:rsidRPr="00A703D7">
        <w:rPr>
          <w:rFonts w:ascii="Arial" w:hAnsi="Arial" w:cs="Arial"/>
          <w:sz w:val="24"/>
          <w:szCs w:val="24"/>
        </w:rPr>
        <w:t xml:space="preserve"> </w:t>
      </w:r>
      <w:r w:rsidR="005B5F37" w:rsidRPr="00A703D7">
        <w:rPr>
          <w:rFonts w:ascii="Arial" w:hAnsi="Arial" w:cs="Arial"/>
          <w:sz w:val="24"/>
          <w:szCs w:val="24"/>
        </w:rPr>
        <w:t>Pública</w:t>
      </w:r>
      <w:r w:rsidRPr="00A703D7">
        <w:rPr>
          <w:rFonts w:ascii="Arial" w:hAnsi="Arial" w:cs="Arial"/>
          <w:sz w:val="24"/>
          <w:szCs w:val="24"/>
        </w:rPr>
        <w:t xml:space="preserve"> Local 001/2025</w:t>
      </w:r>
    </w:p>
    <w:p w:rsidR="00DC2A71" w:rsidRPr="00A703D7" w:rsidRDefault="0033266A" w:rsidP="00543E8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El </w:t>
      </w:r>
      <w:r w:rsidR="00991132" w:rsidRPr="00A703D7">
        <w:rPr>
          <w:rFonts w:ascii="Arial" w:hAnsi="Arial" w:cs="Arial"/>
          <w:sz w:val="24"/>
          <w:szCs w:val="24"/>
        </w:rPr>
        <w:t xml:space="preserve">Secretario General </w:t>
      </w:r>
      <w:r w:rsidR="00F64A72" w:rsidRPr="00A703D7">
        <w:rPr>
          <w:rFonts w:ascii="Arial" w:hAnsi="Arial" w:cs="Arial"/>
          <w:sz w:val="24"/>
          <w:szCs w:val="24"/>
        </w:rPr>
        <w:t>de acuerdo al punto antes mencionado</w:t>
      </w:r>
      <w:r w:rsidRPr="00A703D7">
        <w:rPr>
          <w:rFonts w:ascii="Arial" w:hAnsi="Arial" w:cs="Arial"/>
          <w:sz w:val="24"/>
          <w:szCs w:val="24"/>
        </w:rPr>
        <w:t xml:space="preserve"> </w:t>
      </w:r>
      <w:r w:rsidR="00543E8D" w:rsidRPr="00A703D7">
        <w:rPr>
          <w:rFonts w:ascii="Arial" w:hAnsi="Arial" w:cs="Arial"/>
          <w:sz w:val="24"/>
          <w:szCs w:val="24"/>
        </w:rPr>
        <w:t xml:space="preserve">solicita </w:t>
      </w:r>
      <w:r w:rsidR="00991132" w:rsidRPr="00A703D7">
        <w:rPr>
          <w:rFonts w:ascii="Arial" w:hAnsi="Arial" w:cs="Arial"/>
          <w:sz w:val="24"/>
          <w:szCs w:val="24"/>
        </w:rPr>
        <w:t xml:space="preserve">al Secretario Técnico someter </w:t>
      </w:r>
      <w:r w:rsidR="00F64A72" w:rsidRPr="00A703D7">
        <w:rPr>
          <w:rFonts w:ascii="Arial" w:hAnsi="Arial" w:cs="Arial"/>
          <w:sz w:val="24"/>
          <w:szCs w:val="24"/>
        </w:rPr>
        <w:t xml:space="preserve">a votación </w:t>
      </w:r>
      <w:r w:rsidR="00543E8D" w:rsidRPr="00A703D7">
        <w:rPr>
          <w:rFonts w:ascii="Arial" w:hAnsi="Arial" w:cs="Arial"/>
          <w:sz w:val="24"/>
          <w:szCs w:val="24"/>
        </w:rPr>
        <w:t>a</w:t>
      </w:r>
      <w:r w:rsidR="005A1851" w:rsidRPr="00A703D7">
        <w:rPr>
          <w:rFonts w:ascii="Arial" w:hAnsi="Arial" w:cs="Arial"/>
          <w:sz w:val="24"/>
          <w:szCs w:val="24"/>
        </w:rPr>
        <w:t xml:space="preserve"> </w:t>
      </w:r>
      <w:r w:rsidRPr="00A703D7">
        <w:rPr>
          <w:rFonts w:ascii="Arial" w:hAnsi="Arial" w:cs="Arial"/>
          <w:sz w:val="24"/>
          <w:szCs w:val="24"/>
        </w:rPr>
        <w:t xml:space="preserve">los </w:t>
      </w:r>
      <w:r w:rsidR="005A1851" w:rsidRPr="00A703D7">
        <w:rPr>
          <w:rFonts w:ascii="Arial" w:hAnsi="Arial" w:cs="Arial"/>
          <w:sz w:val="24"/>
          <w:szCs w:val="24"/>
        </w:rPr>
        <w:t>miembros</w:t>
      </w:r>
      <w:r w:rsidRPr="00A703D7">
        <w:rPr>
          <w:rFonts w:ascii="Arial" w:hAnsi="Arial" w:cs="Arial"/>
          <w:sz w:val="24"/>
          <w:szCs w:val="24"/>
        </w:rPr>
        <w:t xml:space="preserve"> del comité </w:t>
      </w:r>
      <w:r w:rsidR="00F64A72" w:rsidRPr="00A703D7">
        <w:rPr>
          <w:rFonts w:ascii="Arial" w:hAnsi="Arial" w:cs="Arial"/>
          <w:sz w:val="24"/>
          <w:szCs w:val="24"/>
        </w:rPr>
        <w:t xml:space="preserve">para </w:t>
      </w:r>
      <w:r w:rsidR="005A1851" w:rsidRPr="00A703D7">
        <w:rPr>
          <w:rFonts w:ascii="Arial" w:hAnsi="Arial" w:cs="Arial"/>
          <w:sz w:val="24"/>
          <w:szCs w:val="24"/>
        </w:rPr>
        <w:t>declarar desierta</w:t>
      </w:r>
      <w:r w:rsidRPr="00A703D7">
        <w:rPr>
          <w:rFonts w:ascii="Arial" w:hAnsi="Arial" w:cs="Arial"/>
          <w:sz w:val="24"/>
          <w:szCs w:val="24"/>
        </w:rPr>
        <w:t xml:space="preserve"> la </w:t>
      </w:r>
      <w:r w:rsidR="005A1851" w:rsidRPr="00A703D7">
        <w:rPr>
          <w:rFonts w:ascii="Arial" w:hAnsi="Arial" w:cs="Arial"/>
          <w:sz w:val="24"/>
          <w:szCs w:val="24"/>
        </w:rPr>
        <w:t>Licitación Publica Local 001/2025, de conformidad en el artículo</w:t>
      </w:r>
      <w:r w:rsidR="002D58A9" w:rsidRPr="00A703D7">
        <w:rPr>
          <w:rFonts w:ascii="Arial" w:hAnsi="Arial" w:cs="Arial"/>
          <w:sz w:val="24"/>
          <w:szCs w:val="24"/>
        </w:rPr>
        <w:t xml:space="preserve"> 71, numeral 1 </w:t>
      </w:r>
      <w:r w:rsidR="005A1851" w:rsidRPr="00A703D7">
        <w:rPr>
          <w:rFonts w:ascii="Arial" w:hAnsi="Arial" w:cs="Arial"/>
          <w:sz w:val="24"/>
          <w:szCs w:val="24"/>
        </w:rPr>
        <w:t xml:space="preserve">de la Ley de Compras Gubernamentales, Enajenaciones y Contratación de Servicios del Estado de Jalisco y sus Municipios; y </w:t>
      </w:r>
      <w:r w:rsidR="002D58A9" w:rsidRPr="00A703D7">
        <w:rPr>
          <w:rFonts w:ascii="Arial" w:hAnsi="Arial" w:cs="Arial"/>
          <w:sz w:val="24"/>
          <w:szCs w:val="24"/>
        </w:rPr>
        <w:t>realizar</w:t>
      </w:r>
      <w:r w:rsidR="005A1851" w:rsidRPr="00A703D7">
        <w:rPr>
          <w:rFonts w:ascii="Arial" w:hAnsi="Arial" w:cs="Arial"/>
          <w:sz w:val="24"/>
          <w:szCs w:val="24"/>
        </w:rPr>
        <w:t xml:space="preserve"> una segunda convocatoria</w:t>
      </w:r>
      <w:r w:rsidR="002D58A9" w:rsidRPr="00A703D7">
        <w:rPr>
          <w:rFonts w:ascii="Arial" w:hAnsi="Arial" w:cs="Arial"/>
          <w:sz w:val="24"/>
          <w:szCs w:val="24"/>
        </w:rPr>
        <w:t xml:space="preserve"> de conformidad en el artículo 71, numeral 2 de la Ley de Compras Gubernamentales, Enajenaciones y Contratación de Servicios del Estado de Jalisco y sus Municipios;</w:t>
      </w:r>
      <w:r w:rsidR="00543E8D" w:rsidRPr="00A703D7">
        <w:rPr>
          <w:rFonts w:ascii="Arial" w:hAnsi="Arial" w:cs="Arial"/>
          <w:sz w:val="24"/>
          <w:szCs w:val="24"/>
        </w:rPr>
        <w:t xml:space="preserve"> quedando lo anterior.</w:t>
      </w:r>
      <w:r w:rsidR="00E86B85" w:rsidRPr="00A703D7">
        <w:rPr>
          <w:rFonts w:ascii="Arial" w:hAnsi="Arial" w:cs="Arial"/>
          <w:sz w:val="24"/>
          <w:szCs w:val="24"/>
        </w:rPr>
        <w:t xml:space="preserve"> </w:t>
      </w:r>
    </w:p>
    <w:p w:rsidR="00DC2A71" w:rsidRPr="00A703D7" w:rsidRDefault="00DC2A71" w:rsidP="00543E8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5BDA" w:rsidRPr="00A703D7" w:rsidRDefault="00DC2A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Acto seguido, </w:t>
      </w:r>
      <w:r w:rsidR="00E86B85" w:rsidRPr="00A703D7">
        <w:rPr>
          <w:rFonts w:ascii="Arial" w:hAnsi="Arial" w:cs="Arial"/>
          <w:sz w:val="24"/>
          <w:szCs w:val="24"/>
        </w:rPr>
        <w:t>E</w:t>
      </w:r>
      <w:r w:rsidRPr="00A703D7">
        <w:rPr>
          <w:rFonts w:ascii="Arial" w:hAnsi="Arial" w:cs="Arial"/>
          <w:sz w:val="24"/>
          <w:szCs w:val="24"/>
        </w:rPr>
        <w:t>l S</w:t>
      </w:r>
      <w:r w:rsidR="00E86B85" w:rsidRPr="00A703D7">
        <w:rPr>
          <w:rFonts w:ascii="Arial" w:hAnsi="Arial" w:cs="Arial"/>
          <w:sz w:val="24"/>
          <w:szCs w:val="24"/>
        </w:rPr>
        <w:t xml:space="preserve">ecretario Tecnico solicita en votación económica quienes estén a favor de los puntos antes mencionados lo manifieste levantando su mano. </w:t>
      </w:r>
      <w:r w:rsidR="00543E8D" w:rsidRPr="00A703D7">
        <w:rPr>
          <w:rFonts w:ascii="Arial" w:hAnsi="Arial" w:cs="Arial"/>
          <w:sz w:val="24"/>
          <w:szCs w:val="24"/>
        </w:rPr>
        <w:t xml:space="preserve"> </w:t>
      </w:r>
      <w:r w:rsidR="00543E8D" w:rsidRPr="00A703D7">
        <w:rPr>
          <w:rFonts w:ascii="Arial" w:hAnsi="Arial" w:cs="Arial"/>
          <w:i/>
          <w:sz w:val="24"/>
          <w:szCs w:val="24"/>
        </w:rPr>
        <w:t>Aprobado por Unanimidad</w:t>
      </w:r>
      <w:r w:rsidR="00543E8D" w:rsidRPr="00A703D7">
        <w:rPr>
          <w:rFonts w:ascii="Arial" w:hAnsi="Arial" w:cs="Arial"/>
          <w:sz w:val="24"/>
          <w:szCs w:val="24"/>
        </w:rPr>
        <w:t xml:space="preserve">. - - - - - - - - - - - - - - - - - - - - - - - </w:t>
      </w:r>
      <w:r w:rsidRPr="00A703D7">
        <w:rPr>
          <w:rFonts w:ascii="Arial" w:hAnsi="Arial" w:cs="Arial"/>
          <w:sz w:val="24"/>
          <w:szCs w:val="24"/>
        </w:rPr>
        <w:t xml:space="preserve">- - - - - - - - - - - - - - - - </w:t>
      </w:r>
    </w:p>
    <w:p w:rsidR="00DC2A71" w:rsidRPr="00A703D7" w:rsidRDefault="00DC2A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En el desahogo del séptimo punto de orden del día correspondiente a asuntos varios, </w:t>
      </w:r>
      <w:r w:rsidR="00885D34" w:rsidRPr="00A703D7">
        <w:rPr>
          <w:rFonts w:ascii="Arial" w:hAnsi="Arial" w:cs="Arial"/>
          <w:sz w:val="24"/>
          <w:szCs w:val="24"/>
        </w:rPr>
        <w:t>ninguno,</w:t>
      </w:r>
      <w:r w:rsidRPr="00A703D7">
        <w:rPr>
          <w:rFonts w:ascii="Arial" w:hAnsi="Arial" w:cs="Arial"/>
          <w:sz w:val="24"/>
          <w:szCs w:val="24"/>
        </w:rPr>
        <w:t xml:space="preserve"> mismo que queda </w:t>
      </w:r>
      <w:r w:rsidRPr="00A703D7">
        <w:rPr>
          <w:rFonts w:ascii="Arial" w:hAnsi="Arial" w:cs="Arial"/>
          <w:i/>
          <w:sz w:val="24"/>
          <w:szCs w:val="24"/>
        </w:rPr>
        <w:t>Aprobado po</w:t>
      </w:r>
      <w:r w:rsidR="00F240B5" w:rsidRPr="00A703D7">
        <w:rPr>
          <w:rFonts w:ascii="Arial" w:hAnsi="Arial" w:cs="Arial"/>
          <w:i/>
          <w:sz w:val="24"/>
          <w:szCs w:val="24"/>
        </w:rPr>
        <w:t>r Unanimidad</w:t>
      </w:r>
      <w:r w:rsidR="00F240B5" w:rsidRPr="00A703D7">
        <w:rPr>
          <w:rFonts w:ascii="Arial" w:hAnsi="Arial" w:cs="Arial"/>
          <w:sz w:val="24"/>
          <w:szCs w:val="24"/>
        </w:rPr>
        <w:t xml:space="preserve">. - - - - - - - - - - - - - - </w:t>
      </w:r>
    </w:p>
    <w:p w:rsidR="00211871" w:rsidRPr="00A703D7" w:rsidRDefault="00211871" w:rsidP="002118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D43B7" w:rsidRPr="00A703D7" w:rsidRDefault="00211871" w:rsidP="005274D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03D7">
        <w:rPr>
          <w:rFonts w:ascii="Arial" w:hAnsi="Arial" w:cs="Arial"/>
          <w:sz w:val="24"/>
          <w:szCs w:val="24"/>
        </w:rPr>
        <w:t xml:space="preserve">Agotado el orden del día, se procedió a la Clausura de la Sesión; Siendo las 11 (once) horas con </w:t>
      </w:r>
      <w:r w:rsidR="00885D34" w:rsidRPr="00A703D7">
        <w:rPr>
          <w:rFonts w:ascii="Arial" w:hAnsi="Arial" w:cs="Arial"/>
          <w:sz w:val="24"/>
          <w:szCs w:val="24"/>
        </w:rPr>
        <w:t>49</w:t>
      </w:r>
      <w:r w:rsidRPr="00A703D7">
        <w:rPr>
          <w:rFonts w:ascii="Arial" w:hAnsi="Arial" w:cs="Arial"/>
          <w:sz w:val="24"/>
          <w:szCs w:val="24"/>
        </w:rPr>
        <w:t xml:space="preserve"> (</w:t>
      </w:r>
      <w:r w:rsidR="00885D34" w:rsidRPr="00A703D7">
        <w:rPr>
          <w:rFonts w:ascii="Arial" w:hAnsi="Arial" w:cs="Arial"/>
          <w:sz w:val="24"/>
          <w:szCs w:val="24"/>
        </w:rPr>
        <w:t>cuarenta y nueve</w:t>
      </w:r>
      <w:r w:rsidRPr="00A703D7">
        <w:rPr>
          <w:rFonts w:ascii="Arial" w:hAnsi="Arial" w:cs="Arial"/>
          <w:sz w:val="24"/>
          <w:szCs w:val="24"/>
        </w:rPr>
        <w:t xml:space="preserve">) minutos del día </w:t>
      </w:r>
      <w:r w:rsidR="00885D34" w:rsidRPr="00A703D7">
        <w:rPr>
          <w:rFonts w:ascii="Arial" w:hAnsi="Arial" w:cs="Arial"/>
          <w:sz w:val="24"/>
          <w:szCs w:val="24"/>
        </w:rPr>
        <w:t>21</w:t>
      </w:r>
      <w:r w:rsidRPr="00A703D7">
        <w:rPr>
          <w:rFonts w:ascii="Arial" w:hAnsi="Arial" w:cs="Arial"/>
          <w:sz w:val="24"/>
          <w:szCs w:val="24"/>
        </w:rPr>
        <w:t xml:space="preserve"> (</w:t>
      </w:r>
      <w:r w:rsidR="00885D34" w:rsidRPr="00A703D7">
        <w:rPr>
          <w:rFonts w:ascii="Arial" w:hAnsi="Arial" w:cs="Arial"/>
          <w:sz w:val="24"/>
          <w:szCs w:val="24"/>
        </w:rPr>
        <w:t>veintiuno</w:t>
      </w:r>
      <w:r w:rsidRPr="00A703D7">
        <w:rPr>
          <w:rFonts w:ascii="Arial" w:hAnsi="Arial" w:cs="Arial"/>
          <w:sz w:val="24"/>
          <w:szCs w:val="24"/>
        </w:rPr>
        <w:t xml:space="preserve"> y uno) de </w:t>
      </w:r>
      <w:r w:rsidR="00885D34" w:rsidRPr="00A703D7">
        <w:rPr>
          <w:rFonts w:ascii="Arial" w:hAnsi="Arial" w:cs="Arial"/>
          <w:sz w:val="24"/>
          <w:szCs w:val="24"/>
        </w:rPr>
        <w:t>febrero</w:t>
      </w:r>
      <w:r w:rsidRPr="00A703D7">
        <w:rPr>
          <w:rFonts w:ascii="Arial" w:hAnsi="Arial" w:cs="Arial"/>
          <w:sz w:val="24"/>
          <w:szCs w:val="24"/>
        </w:rPr>
        <w:t xml:space="preserve"> del año 2025 (dos mil veinticinco).</w:t>
      </w:r>
    </w:p>
    <w:p w:rsidR="00BE7405" w:rsidRDefault="00BE7405" w:rsidP="005274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BE7405" w:rsidRDefault="00BE7405" w:rsidP="005274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274D4" w:rsidRPr="005274D4" w:rsidRDefault="005274D4" w:rsidP="005274D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F298F" w:rsidRPr="001F298F" w:rsidRDefault="001F298F" w:rsidP="001F298F"/>
    <w:p w:rsidR="001F298F" w:rsidRPr="001F298F" w:rsidRDefault="001F298F" w:rsidP="001F298F"/>
    <w:p w:rsidR="00123D6B" w:rsidRPr="001F298F" w:rsidRDefault="001F298F" w:rsidP="001F298F">
      <w:pPr>
        <w:tabs>
          <w:tab w:val="left" w:pos="7875"/>
        </w:tabs>
      </w:pPr>
      <w:r>
        <w:tab/>
      </w:r>
    </w:p>
    <w:sectPr w:rsidR="00123D6B" w:rsidRPr="001F298F" w:rsidSect="0071319E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65" w:rsidRDefault="00521F65" w:rsidP="00622B5F">
      <w:pPr>
        <w:spacing w:after="0" w:line="240" w:lineRule="auto"/>
      </w:pPr>
      <w:r>
        <w:separator/>
      </w:r>
    </w:p>
  </w:endnote>
  <w:endnote w:type="continuationSeparator" w:id="0">
    <w:p w:rsidR="00521F65" w:rsidRDefault="00521F65" w:rsidP="0062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65" w:rsidRDefault="00521F65" w:rsidP="00622B5F">
      <w:pPr>
        <w:spacing w:after="0" w:line="240" w:lineRule="auto"/>
      </w:pPr>
      <w:r>
        <w:separator/>
      </w:r>
    </w:p>
  </w:footnote>
  <w:footnote w:type="continuationSeparator" w:id="0">
    <w:p w:rsidR="00521F65" w:rsidRDefault="00521F65" w:rsidP="0062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72" w:rsidRPr="002B5A47" w:rsidRDefault="002B7D72" w:rsidP="00CF0BE2">
    <w:pPr>
      <w:pStyle w:val="Encabezado"/>
      <w:jc w:val="right"/>
      <w:rPr>
        <w:b/>
        <w:color w:val="F79109"/>
      </w:rPr>
    </w:pPr>
  </w:p>
  <w:p w:rsidR="002B7D72" w:rsidRDefault="002B7D72">
    <w:pPr>
      <w:pStyle w:val="Encabezado"/>
    </w:pPr>
  </w:p>
  <w:p w:rsidR="002B7D72" w:rsidRDefault="002B7D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6D65"/>
    <w:multiLevelType w:val="hybridMultilevel"/>
    <w:tmpl w:val="F9863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31F"/>
    <w:multiLevelType w:val="hybridMultilevel"/>
    <w:tmpl w:val="AC829B86"/>
    <w:lvl w:ilvl="0" w:tplc="97E4A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1DCE"/>
    <w:multiLevelType w:val="hybridMultilevel"/>
    <w:tmpl w:val="5436273C"/>
    <w:lvl w:ilvl="0" w:tplc="97E4A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27F"/>
    <w:multiLevelType w:val="hybridMultilevel"/>
    <w:tmpl w:val="CFB6F7DA"/>
    <w:lvl w:ilvl="0" w:tplc="ACC20A1A">
      <w:start w:val="8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1CA0"/>
    <w:multiLevelType w:val="hybridMultilevel"/>
    <w:tmpl w:val="D6E83C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7F6E"/>
    <w:multiLevelType w:val="hybridMultilevel"/>
    <w:tmpl w:val="CE32E0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72A6E"/>
    <w:multiLevelType w:val="hybridMultilevel"/>
    <w:tmpl w:val="B4EC2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44F2E"/>
    <w:multiLevelType w:val="hybridMultilevel"/>
    <w:tmpl w:val="5AB65C7C"/>
    <w:lvl w:ilvl="0" w:tplc="97E4A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0136C"/>
    <w:multiLevelType w:val="hybridMultilevel"/>
    <w:tmpl w:val="CE32E0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5F"/>
    <w:rsid w:val="00003910"/>
    <w:rsid w:val="0001400F"/>
    <w:rsid w:val="00021D41"/>
    <w:rsid w:val="00061753"/>
    <w:rsid w:val="00061AD6"/>
    <w:rsid w:val="00076A9D"/>
    <w:rsid w:val="000E2F05"/>
    <w:rsid w:val="000F6207"/>
    <w:rsid w:val="00107703"/>
    <w:rsid w:val="00123D6B"/>
    <w:rsid w:val="00137A7A"/>
    <w:rsid w:val="00146F2F"/>
    <w:rsid w:val="0015688F"/>
    <w:rsid w:val="001718C4"/>
    <w:rsid w:val="001B1AAE"/>
    <w:rsid w:val="001B3DFA"/>
    <w:rsid w:val="001B62FB"/>
    <w:rsid w:val="001F298F"/>
    <w:rsid w:val="001F4A8B"/>
    <w:rsid w:val="00200E55"/>
    <w:rsid w:val="00211871"/>
    <w:rsid w:val="002624DF"/>
    <w:rsid w:val="00262BF1"/>
    <w:rsid w:val="00270B4F"/>
    <w:rsid w:val="002A5CDD"/>
    <w:rsid w:val="002B7D72"/>
    <w:rsid w:val="002D58A9"/>
    <w:rsid w:val="002E2905"/>
    <w:rsid w:val="00303B29"/>
    <w:rsid w:val="0033266A"/>
    <w:rsid w:val="00343DE2"/>
    <w:rsid w:val="00392934"/>
    <w:rsid w:val="003A3421"/>
    <w:rsid w:val="003A3628"/>
    <w:rsid w:val="003B4742"/>
    <w:rsid w:val="003C3BF3"/>
    <w:rsid w:val="00402375"/>
    <w:rsid w:val="004201D1"/>
    <w:rsid w:val="00454CEE"/>
    <w:rsid w:val="00460125"/>
    <w:rsid w:val="00480E6E"/>
    <w:rsid w:val="0051689D"/>
    <w:rsid w:val="00521F65"/>
    <w:rsid w:val="00526E6B"/>
    <w:rsid w:val="005274D4"/>
    <w:rsid w:val="00534E3A"/>
    <w:rsid w:val="00543E8D"/>
    <w:rsid w:val="005A1851"/>
    <w:rsid w:val="005B0D6C"/>
    <w:rsid w:val="005B5F37"/>
    <w:rsid w:val="00615041"/>
    <w:rsid w:val="00622B5F"/>
    <w:rsid w:val="0064675E"/>
    <w:rsid w:val="0065136A"/>
    <w:rsid w:val="00691DEE"/>
    <w:rsid w:val="00692F32"/>
    <w:rsid w:val="006968B1"/>
    <w:rsid w:val="006B1795"/>
    <w:rsid w:val="006C4378"/>
    <w:rsid w:val="007035BD"/>
    <w:rsid w:val="00704A15"/>
    <w:rsid w:val="0071319E"/>
    <w:rsid w:val="00787D94"/>
    <w:rsid w:val="007A3D8F"/>
    <w:rsid w:val="007D43B7"/>
    <w:rsid w:val="00802754"/>
    <w:rsid w:val="008043DD"/>
    <w:rsid w:val="0080524C"/>
    <w:rsid w:val="008057EF"/>
    <w:rsid w:val="008074AC"/>
    <w:rsid w:val="0083491A"/>
    <w:rsid w:val="00842714"/>
    <w:rsid w:val="00870BD3"/>
    <w:rsid w:val="00874E02"/>
    <w:rsid w:val="00882FD3"/>
    <w:rsid w:val="00885D34"/>
    <w:rsid w:val="008A26F8"/>
    <w:rsid w:val="008A3C29"/>
    <w:rsid w:val="008B6B3F"/>
    <w:rsid w:val="008E4A03"/>
    <w:rsid w:val="008E5143"/>
    <w:rsid w:val="008F0087"/>
    <w:rsid w:val="009006C7"/>
    <w:rsid w:val="0093186C"/>
    <w:rsid w:val="0095026F"/>
    <w:rsid w:val="00970B1C"/>
    <w:rsid w:val="00986B1A"/>
    <w:rsid w:val="00991132"/>
    <w:rsid w:val="00992F21"/>
    <w:rsid w:val="00993368"/>
    <w:rsid w:val="00994986"/>
    <w:rsid w:val="009B6B87"/>
    <w:rsid w:val="00A15EBC"/>
    <w:rsid w:val="00A42066"/>
    <w:rsid w:val="00A703D7"/>
    <w:rsid w:val="00A81A6A"/>
    <w:rsid w:val="00AB4144"/>
    <w:rsid w:val="00AF79F5"/>
    <w:rsid w:val="00B64AAC"/>
    <w:rsid w:val="00B916AB"/>
    <w:rsid w:val="00B9200D"/>
    <w:rsid w:val="00BA0B7F"/>
    <w:rsid w:val="00BC1C04"/>
    <w:rsid w:val="00BC6970"/>
    <w:rsid w:val="00BE7405"/>
    <w:rsid w:val="00C2008E"/>
    <w:rsid w:val="00C644CA"/>
    <w:rsid w:val="00C9040D"/>
    <w:rsid w:val="00C92231"/>
    <w:rsid w:val="00CD23AF"/>
    <w:rsid w:val="00CD3C71"/>
    <w:rsid w:val="00CD47D9"/>
    <w:rsid w:val="00CF0BE2"/>
    <w:rsid w:val="00CF62AA"/>
    <w:rsid w:val="00D073EE"/>
    <w:rsid w:val="00D24736"/>
    <w:rsid w:val="00D33284"/>
    <w:rsid w:val="00D46AC5"/>
    <w:rsid w:val="00D55E0A"/>
    <w:rsid w:val="00D81B78"/>
    <w:rsid w:val="00DA3622"/>
    <w:rsid w:val="00DA715B"/>
    <w:rsid w:val="00DC2A71"/>
    <w:rsid w:val="00E00574"/>
    <w:rsid w:val="00E07AC2"/>
    <w:rsid w:val="00E26221"/>
    <w:rsid w:val="00E4068B"/>
    <w:rsid w:val="00E6432D"/>
    <w:rsid w:val="00E755C4"/>
    <w:rsid w:val="00E75BDA"/>
    <w:rsid w:val="00E85FAB"/>
    <w:rsid w:val="00E86B85"/>
    <w:rsid w:val="00EA651F"/>
    <w:rsid w:val="00EF5F52"/>
    <w:rsid w:val="00EF6393"/>
    <w:rsid w:val="00F13130"/>
    <w:rsid w:val="00F13EB9"/>
    <w:rsid w:val="00F240B5"/>
    <w:rsid w:val="00F245D9"/>
    <w:rsid w:val="00F461BC"/>
    <w:rsid w:val="00F64A72"/>
    <w:rsid w:val="00F67903"/>
    <w:rsid w:val="00F72B01"/>
    <w:rsid w:val="00F73E5D"/>
    <w:rsid w:val="00F83432"/>
    <w:rsid w:val="00FB1522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4684C"/>
  <w15:chartTrackingRefBased/>
  <w15:docId w15:val="{A2A23137-9F27-4C40-A764-F468BBE1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B5F"/>
  </w:style>
  <w:style w:type="paragraph" w:styleId="Piedepgina">
    <w:name w:val="footer"/>
    <w:basedOn w:val="Normal"/>
    <w:link w:val="PiedepginaCar"/>
    <w:uiPriority w:val="99"/>
    <w:unhideWhenUsed/>
    <w:rsid w:val="00622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B5F"/>
  </w:style>
  <w:style w:type="paragraph" w:styleId="Textodeglobo">
    <w:name w:val="Balloon Text"/>
    <w:basedOn w:val="Normal"/>
    <w:link w:val="TextodegloboCar"/>
    <w:uiPriority w:val="99"/>
    <w:semiHidden/>
    <w:unhideWhenUsed/>
    <w:rsid w:val="00F2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5D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187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D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Adquisiciones 2024 - 2027</vt:lpstr>
    </vt:vector>
  </TitlesOfParts>
  <Manager>Samantha Suárez Green</Manager>
  <Company>Administrativo Samantha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Adquisiciones 2024 - 2027</dc:title>
  <dc:subject>Plantilla Actas</dc:subject>
  <dc:creator>Samantha Suárez Green</dc:creator>
  <cp:keywords>Plantilla</cp:keywords>
  <dc:description>Plantilla para Actas y Procedimientos de licitaciones.</dc:description>
  <cp:lastModifiedBy>Recursos Humanos</cp:lastModifiedBy>
  <cp:revision>2</cp:revision>
  <cp:lastPrinted>2025-03-05T16:11:00Z</cp:lastPrinted>
  <dcterms:created xsi:type="dcterms:W3CDTF">2025-03-19T19:13:00Z</dcterms:created>
  <dcterms:modified xsi:type="dcterms:W3CDTF">2025-03-19T19:13:00Z</dcterms:modified>
  <cp:category>Comité de Adquisiciones</cp:category>
</cp:coreProperties>
</file>